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E44E65" w:rsidRDefault="00962E04" w:rsidP="007C4A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E44E65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E44E65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E44E65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S.N.G.N</w:t>
      </w:r>
      <w:r w:rsidR="0015650B" w:rsidRPr="00E44E65">
        <w:rPr>
          <w:rFonts w:ascii="Cambria" w:hAnsi="Cambria"/>
          <w:noProof/>
          <w:sz w:val="22"/>
          <w:szCs w:val="22"/>
          <w:lang w:val="ro-RO"/>
        </w:rPr>
        <w:t xml:space="preserve">. “ROMGAZ” – S.A. din data de </w:t>
      </w:r>
      <w:r w:rsidR="00963A23">
        <w:rPr>
          <w:rFonts w:ascii="Cambria" w:hAnsi="Cambria"/>
          <w:b/>
          <w:noProof/>
          <w:sz w:val="22"/>
          <w:szCs w:val="22"/>
          <w:lang w:val="ro-RO"/>
        </w:rPr>
        <w:t>13/14 aprilie 2020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Subscrisa, [________________________] (se va completa cu denumirea acţionarului persoană juridică), cu sediul social situat în [________________________], înmatriculată la Registrul Comerţului/entitate similară pentru persoane juridice nerezidente sub nr.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E44E6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E44E6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 al acţionarului persoană juridică, astfel cum apar acestea în documentele doveditoare ale calităţii de reprezentant)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acţio</w:t>
      </w:r>
      <w:r w:rsidR="00391DDF">
        <w:rPr>
          <w:rFonts w:ascii="Cambria" w:hAnsi="Cambria"/>
          <w:noProof/>
          <w:sz w:val="22"/>
          <w:szCs w:val="22"/>
          <w:lang w:val="ro-RO"/>
        </w:rPr>
        <w:t xml:space="preserve">nar la Data de Referinţă, adică </w:t>
      </w:r>
      <w:r w:rsidR="00963A23">
        <w:rPr>
          <w:rFonts w:ascii="Cambria" w:hAnsi="Cambria"/>
          <w:b/>
          <w:noProof/>
          <w:sz w:val="22"/>
          <w:szCs w:val="22"/>
          <w:lang w:val="ro-RO" w:eastAsia="ro-RO"/>
        </w:rPr>
        <w:t>2 aprilie 2020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1142D5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deţinător al unui număr de ___________ acţiuni, reprezentând ______% din totalul de 385.422.400 acţiuni emise de Societate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care îmi conferă un număr de _____________ drepturi de vot în Adunarea Generală Ordinară a Acţionarilor, reprezentând ______% din numărul total de 385.422.400 de drepturi de vot, </w:t>
      </w:r>
    </w:p>
    <w:p w:rsidR="00962E04" w:rsidRPr="00E44E65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împuternicim prin prezenta pe: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 xml:space="preserve">[________________________] (se va completa cu numele şi prenumele împuternicitului persoană fizică căruia i se acordă această împuternicire), identificat cu B.I./C.I./paşaport seria [____], nr. [____], eliberat de [____], la data de [____], CNP [________________________], având domiciliul în [________________________], 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[________________________] (se va completa cu denumirea împuternicitului persoană juridică căruia i se acordă această împuternicire), cu sediul social situat în [________________________], înmatriculată la Registrul Comerţului/entitate similară pentru persoane juridice nerezidente sub nr.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E44E6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E44E6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legal), identificat cu B.I./C.I./paşaport seria [___], nr. [________], eliberat de [____], la data de [____], CNP [_____________________], având domiciliul în [________________________], </w:t>
      </w:r>
    </w:p>
    <w:p w:rsidR="00962E04" w:rsidRPr="00E44E65" w:rsidRDefault="00962E04" w:rsidP="00962E04">
      <w:pPr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63A23" w:rsidRPr="001142D5" w:rsidRDefault="00963A23" w:rsidP="00963A23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13 aprilie 2020</w:t>
      </w:r>
      <w:r w:rsidRPr="00061D37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1142D5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BF17D2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>, sau, în cazul în care Adunarea Generală Ordinară a Acţionarilor nu se va putea ţine la prima convocare, la data celei de a doua convocări a Adunării Generale Ordinare a Acţionarilor S.N.</w:t>
      </w:r>
      <w:r>
        <w:rPr>
          <w:rFonts w:ascii="Cambria" w:hAnsi="Cambria"/>
          <w:noProof/>
          <w:sz w:val="22"/>
          <w:szCs w:val="22"/>
          <w:lang w:val="ro-RO"/>
        </w:rPr>
        <w:t xml:space="preserve">G.N. „ROMGAZ” – S.A., respectiv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14 aprilie 2020</w:t>
      </w:r>
      <w:r w:rsidRPr="00061D37">
        <w:rPr>
          <w:rFonts w:ascii="Cambria" w:hAnsi="Cambria"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începând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cu</w:t>
      </w:r>
      <w:r>
        <w:rPr>
          <w:rFonts w:ascii="Cambria" w:hAnsi="Cambria"/>
          <w:b/>
          <w:noProof/>
          <w:sz w:val="22"/>
          <w:szCs w:val="22"/>
          <w:lang w:val="ro-RO"/>
        </w:rPr>
        <w:t xml:space="preserve">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care se va ţine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2 aprilie 2020</w:t>
      </w:r>
      <w:r w:rsidRPr="001142D5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963A23" w:rsidRPr="001142D5" w:rsidRDefault="00963A23" w:rsidP="00963A23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63A23" w:rsidRPr="00262ABC" w:rsidRDefault="00963A23" w:rsidP="00963A23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  <w:r w:rsidRPr="00262ABC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963A23" w:rsidRPr="00955501" w:rsidRDefault="00963A23" w:rsidP="00963A23">
      <w:pPr>
        <w:jc w:val="both"/>
        <w:rPr>
          <w:rFonts w:asciiTheme="majorHAnsi" w:hAnsiTheme="majorHAnsi"/>
          <w:b/>
          <w:bCs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sz w:val="22"/>
          <w:szCs w:val="22"/>
          <w:lang w:val="ro-RO"/>
        </w:rPr>
        <w:t>„Se aprobă</w:t>
      </w:r>
      <w:r w:rsidR="000914C3">
        <w:rPr>
          <w:rFonts w:asciiTheme="majorHAnsi" w:hAnsiTheme="majorHAnsi"/>
          <w:b/>
          <w:bCs/>
          <w:sz w:val="22"/>
          <w:szCs w:val="22"/>
          <w:lang w:val="ro-RO"/>
        </w:rPr>
        <w:t xml:space="preserve"> Bugetul de venituri și c</w:t>
      </w:r>
      <w:r w:rsidRPr="00955501">
        <w:rPr>
          <w:rFonts w:asciiTheme="majorHAnsi" w:hAnsiTheme="majorHAnsi"/>
          <w:b/>
          <w:bCs/>
          <w:sz w:val="22"/>
          <w:szCs w:val="22"/>
          <w:lang w:val="ro-RO"/>
        </w:rPr>
        <w:t>heltuieli individual pentru anul 2020 al S.N.G.N. ROMGAZ S.A.".</w:t>
      </w:r>
    </w:p>
    <w:p w:rsidR="00963A23" w:rsidRPr="00262ABC" w:rsidRDefault="00963A23" w:rsidP="00963A23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63A23" w:rsidRPr="00262ABC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63A23" w:rsidRPr="00262ABC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63A23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0914C3" w:rsidRDefault="000914C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D7117B" w:rsidRDefault="00D7117B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63A23" w:rsidRPr="00262ABC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bookmarkStart w:id="0" w:name="_GoBack"/>
      <w:bookmarkEnd w:id="0"/>
      <w:r w:rsidRPr="00262ABC">
        <w:rPr>
          <w:i w:val="0"/>
          <w:noProof/>
          <w:sz w:val="22"/>
          <w:szCs w:val="22"/>
        </w:rPr>
        <w:t>Proiectul de hotărâre pentru punctul 2 de pe ordinea de zi:</w:t>
      </w:r>
    </w:p>
    <w:p w:rsidR="00963A23" w:rsidRPr="00955501" w:rsidRDefault="000914C3" w:rsidP="00963A23">
      <w:pPr>
        <w:jc w:val="both"/>
        <w:rPr>
          <w:rFonts w:asciiTheme="majorHAnsi" w:hAnsiTheme="majorHAnsi"/>
          <w:b/>
          <w:bCs/>
          <w:sz w:val="22"/>
          <w:szCs w:val="22"/>
          <w:lang w:val="ro-RO"/>
        </w:rPr>
      </w:pPr>
      <w:r>
        <w:rPr>
          <w:rFonts w:asciiTheme="majorHAnsi" w:hAnsiTheme="majorHAnsi"/>
          <w:b/>
          <w:bCs/>
          <w:sz w:val="22"/>
          <w:szCs w:val="22"/>
          <w:lang w:val="ro-RO"/>
        </w:rPr>
        <w:t>„Se ia act de Bugetul de venituri și c</w:t>
      </w:r>
      <w:r w:rsidR="00963A23" w:rsidRPr="00955501">
        <w:rPr>
          <w:rFonts w:asciiTheme="majorHAnsi" w:hAnsiTheme="majorHAnsi"/>
          <w:b/>
          <w:bCs/>
          <w:sz w:val="22"/>
          <w:szCs w:val="22"/>
          <w:lang w:val="ro-RO"/>
        </w:rPr>
        <w:t>heltuieli consolidat pentru anul 2020 al Grupului  ROMGAZ S.A.”.</w:t>
      </w:r>
    </w:p>
    <w:p w:rsidR="00963A23" w:rsidRPr="00262ABC" w:rsidRDefault="00963A23" w:rsidP="00963A23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63A23" w:rsidRPr="00262ABC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63A23" w:rsidRPr="00262ABC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63A23" w:rsidRPr="00262ABC" w:rsidRDefault="00963A23" w:rsidP="00963A2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Proiectul de hotărâre pentru punctul 3 de pe ordinea de zi:</w:t>
      </w:r>
    </w:p>
    <w:p w:rsidR="00963A23" w:rsidRPr="00955501" w:rsidRDefault="00963A23" w:rsidP="00963A23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963A23" w:rsidRPr="00955501" w:rsidRDefault="00963A23" w:rsidP="00963A23">
      <w:pPr>
        <w:rPr>
          <w:rFonts w:ascii="Calibri" w:hAnsi="Calibri"/>
          <w:noProof/>
          <w:color w:val="1F497D"/>
          <w:lang w:val="ro-RO"/>
        </w:rPr>
      </w:pPr>
    </w:p>
    <w:p w:rsidR="00963A23" w:rsidRPr="00262ABC" w:rsidRDefault="00963A23" w:rsidP="00963A23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Pr="001142D5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Prezenta împuternicire specială: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din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14 aprilie 2020</w:t>
      </w:r>
      <w:r>
        <w:rPr>
          <w:rFonts w:ascii="Cambria" w:hAnsi="Cambria"/>
          <w:b/>
          <w:noProof/>
          <w:sz w:val="22"/>
          <w:szCs w:val="22"/>
          <w:lang w:val="ro-RO"/>
        </w:rPr>
        <w:t>,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>
        <w:rPr>
          <w:rFonts w:ascii="Cambria" w:hAnsi="Cambria"/>
          <w:noProof/>
          <w:sz w:val="22"/>
          <w:szCs w:val="22"/>
          <w:lang w:val="ro-RO"/>
        </w:rPr>
        <w:t xml:space="preserve"> (ora României), ce va avea loc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13 aprilie 2020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11 aprilie 2020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E60213" w:rsidRPr="001142D5" w:rsidRDefault="00E60213" w:rsidP="00E60213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391DDF" w:rsidRPr="001142D5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391DDF" w:rsidRDefault="00391DDF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Data acordării împuternicirii speciale: [________]</w:t>
      </w: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E44E65" w:rsidSect="007C4A50">
      <w:footerReference w:type="even" r:id="rId7"/>
      <w:footerReference w:type="default" r:id="rId8"/>
      <w:footerReference w:type="first" r:id="rId9"/>
      <w:pgSz w:w="11907" w:h="16840" w:code="9"/>
      <w:pgMar w:top="99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BD" w:rsidRDefault="009F45BD">
      <w:r>
        <w:separator/>
      </w:r>
    </w:p>
  </w:endnote>
  <w:endnote w:type="continuationSeparator" w:id="0">
    <w:p w:rsidR="009F45BD" w:rsidRDefault="009F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BD" w:rsidRDefault="009F45BD">
      <w:r>
        <w:separator/>
      </w:r>
    </w:p>
  </w:footnote>
  <w:footnote w:type="continuationSeparator" w:id="0">
    <w:p w:rsidR="009F45BD" w:rsidRDefault="009F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30862"/>
    <w:rsid w:val="000315CB"/>
    <w:rsid w:val="00045803"/>
    <w:rsid w:val="00082A7E"/>
    <w:rsid w:val="000914C3"/>
    <w:rsid w:val="000A3893"/>
    <w:rsid w:val="001227D0"/>
    <w:rsid w:val="001432B6"/>
    <w:rsid w:val="0015650B"/>
    <w:rsid w:val="00180C5B"/>
    <w:rsid w:val="001938EB"/>
    <w:rsid w:val="001969E2"/>
    <w:rsid w:val="002E204D"/>
    <w:rsid w:val="002E282A"/>
    <w:rsid w:val="002F1016"/>
    <w:rsid w:val="003526C1"/>
    <w:rsid w:val="00391DDF"/>
    <w:rsid w:val="003B130D"/>
    <w:rsid w:val="00420D43"/>
    <w:rsid w:val="00444BFD"/>
    <w:rsid w:val="004B1D91"/>
    <w:rsid w:val="004B34E9"/>
    <w:rsid w:val="004C6367"/>
    <w:rsid w:val="004D5A52"/>
    <w:rsid w:val="004F19CD"/>
    <w:rsid w:val="004F361F"/>
    <w:rsid w:val="00517F1B"/>
    <w:rsid w:val="0057236F"/>
    <w:rsid w:val="005C21C5"/>
    <w:rsid w:val="005C42A8"/>
    <w:rsid w:val="005E2956"/>
    <w:rsid w:val="005E4C84"/>
    <w:rsid w:val="005E634D"/>
    <w:rsid w:val="006158DE"/>
    <w:rsid w:val="00616BA2"/>
    <w:rsid w:val="00644031"/>
    <w:rsid w:val="006636F8"/>
    <w:rsid w:val="00696E6A"/>
    <w:rsid w:val="006D2838"/>
    <w:rsid w:val="006D53D6"/>
    <w:rsid w:val="006F636B"/>
    <w:rsid w:val="007A5841"/>
    <w:rsid w:val="007C4A50"/>
    <w:rsid w:val="00820B0B"/>
    <w:rsid w:val="0082660B"/>
    <w:rsid w:val="008922F5"/>
    <w:rsid w:val="008A6DEF"/>
    <w:rsid w:val="008D354F"/>
    <w:rsid w:val="008D45E6"/>
    <w:rsid w:val="00915B66"/>
    <w:rsid w:val="00961A17"/>
    <w:rsid w:val="00962E04"/>
    <w:rsid w:val="00963A23"/>
    <w:rsid w:val="00975BEF"/>
    <w:rsid w:val="009C160C"/>
    <w:rsid w:val="009D6009"/>
    <w:rsid w:val="009F2780"/>
    <w:rsid w:val="009F45BD"/>
    <w:rsid w:val="00A34029"/>
    <w:rsid w:val="00A45BEE"/>
    <w:rsid w:val="00A64A5F"/>
    <w:rsid w:val="00AA5E1B"/>
    <w:rsid w:val="00AB3917"/>
    <w:rsid w:val="00AC377B"/>
    <w:rsid w:val="00B22163"/>
    <w:rsid w:val="00B474E8"/>
    <w:rsid w:val="00B932A3"/>
    <w:rsid w:val="00BC245D"/>
    <w:rsid w:val="00BF34B9"/>
    <w:rsid w:val="00BF5847"/>
    <w:rsid w:val="00C927A7"/>
    <w:rsid w:val="00CC1164"/>
    <w:rsid w:val="00D7117B"/>
    <w:rsid w:val="00DA4CE2"/>
    <w:rsid w:val="00DC5B9F"/>
    <w:rsid w:val="00E00023"/>
    <w:rsid w:val="00E35E7F"/>
    <w:rsid w:val="00E44E65"/>
    <w:rsid w:val="00E60213"/>
    <w:rsid w:val="00EB7160"/>
    <w:rsid w:val="00F00615"/>
    <w:rsid w:val="00FA2D9A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32</cp:revision>
  <dcterms:created xsi:type="dcterms:W3CDTF">2018-08-15T19:03:00Z</dcterms:created>
  <dcterms:modified xsi:type="dcterms:W3CDTF">2020-03-10T20:43:00Z</dcterms:modified>
</cp:coreProperties>
</file>